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E9" w:rsidRDefault="00122EE9" w:rsidP="00122EE9">
      <w:pPr>
        <w:pStyle w:val="Heading1"/>
        <w:spacing w:before="0" w:after="0"/>
      </w:pPr>
      <w:r>
        <w:t xml:space="preserve">Building Committee Minutes – March 14, 2019 </w:t>
      </w:r>
    </w:p>
    <w:p w:rsidR="00122EE9" w:rsidRDefault="00122EE9" w:rsidP="00122EE9"/>
    <w:p w:rsidR="00013BB0" w:rsidRDefault="00013BB0" w:rsidP="00122EE9"/>
    <w:p w:rsidR="00122EE9" w:rsidRDefault="00122EE9" w:rsidP="00122EE9">
      <w:bookmarkStart w:id="0" w:name="_GoBack"/>
      <w:bookmarkEnd w:id="0"/>
      <w:r>
        <w:t xml:space="preserve">The meeting of the Building Committee was held at 7:00 P.M. on Thursday, March 14, 2019 at the Central Middle School with the following members present:  </w:t>
      </w:r>
      <w:r w:rsidR="00070B6C">
        <w:t>David B</w:t>
      </w:r>
      <w:r>
        <w:t xml:space="preserve">ois, Marie Christie, Jeanne Craigie, Lisa Gallagher, Brian Gill, Douglas Gove, Sharon </w:t>
      </w:r>
      <w:proofErr w:type="spellStart"/>
      <w:r>
        <w:t>Iovanni</w:t>
      </w:r>
      <w:proofErr w:type="spellEnd"/>
      <w:r>
        <w:t xml:space="preserve">, Susan </w:t>
      </w:r>
      <w:proofErr w:type="spellStart"/>
      <w:r>
        <w:t>Lippman</w:t>
      </w:r>
      <w:proofErr w:type="spellEnd"/>
      <w:r>
        <w:t xml:space="preserve">, Nicole </w:t>
      </w:r>
      <w:proofErr w:type="spellStart"/>
      <w:r>
        <w:t>Nial</w:t>
      </w:r>
      <w:proofErr w:type="spellEnd"/>
      <w:r>
        <w:t xml:space="preserve">, Stephen O’Neill, </w:t>
      </w:r>
      <w:proofErr w:type="spellStart"/>
      <w:r>
        <w:t>Raymie</w:t>
      </w:r>
      <w:proofErr w:type="spellEnd"/>
      <w:r>
        <w:t xml:space="preserve"> Parker, David </w:t>
      </w:r>
      <w:proofErr w:type="spellStart"/>
      <w:r>
        <w:t>Pignone</w:t>
      </w:r>
      <w:proofErr w:type="spellEnd"/>
      <w:r>
        <w:t xml:space="preserve">, Paul Ryder, Albert </w:t>
      </w:r>
      <w:proofErr w:type="spellStart"/>
      <w:r>
        <w:t>Talarico</w:t>
      </w:r>
      <w:proofErr w:type="spellEnd"/>
      <w:r>
        <w:t xml:space="preserve"> and Josephine Thomson.  Also present were John </w:t>
      </w:r>
      <w:proofErr w:type="spellStart"/>
      <w:r>
        <w:t>Macero</w:t>
      </w:r>
      <w:proofErr w:type="spellEnd"/>
      <w:r>
        <w:t xml:space="preserve">, Donna Cargill, Dennis Sheehan, Lauren </w:t>
      </w:r>
      <w:proofErr w:type="spellStart"/>
      <w:r>
        <w:t>Celi</w:t>
      </w:r>
      <w:proofErr w:type="spellEnd"/>
      <w:r>
        <w:t xml:space="preserve"> and Kevin </w:t>
      </w:r>
      <w:proofErr w:type="spellStart"/>
      <w:r>
        <w:t>Yianacopolus</w:t>
      </w:r>
      <w:proofErr w:type="spellEnd"/>
      <w:r>
        <w:t>.</w:t>
      </w:r>
    </w:p>
    <w:p w:rsidR="00122EE9" w:rsidRDefault="00122EE9" w:rsidP="00070B6C">
      <w:pPr>
        <w:spacing w:after="0" w:line="240" w:lineRule="auto"/>
      </w:pPr>
    </w:p>
    <w:p w:rsidR="00122EE9" w:rsidRDefault="00122EE9" w:rsidP="00070B6C">
      <w:pPr>
        <w:spacing w:after="0" w:line="240" w:lineRule="auto"/>
      </w:pPr>
      <w:r>
        <w:t>Acting Chair J. Craigie opened the meeting at 7:00 P.M. with the Pledge of Allegiance.</w:t>
      </w:r>
    </w:p>
    <w:p w:rsidR="00070B6C" w:rsidRDefault="00070B6C" w:rsidP="00070B6C">
      <w:pPr>
        <w:spacing w:after="0" w:line="240" w:lineRule="auto"/>
      </w:pPr>
    </w:p>
    <w:p w:rsidR="00122EE9" w:rsidRDefault="00122EE9" w:rsidP="00070B6C">
      <w:pPr>
        <w:spacing w:after="0" w:line="240" w:lineRule="auto"/>
      </w:pPr>
      <w:r>
        <w:t xml:space="preserve">Town Clerk Maria </w:t>
      </w:r>
      <w:proofErr w:type="spellStart"/>
      <w:r>
        <w:t>Sagarino</w:t>
      </w:r>
      <w:proofErr w:type="spellEnd"/>
      <w:r>
        <w:t xml:space="preserve"> swore in all members.</w:t>
      </w:r>
    </w:p>
    <w:p w:rsidR="00070B6C" w:rsidRDefault="00070B6C" w:rsidP="00070B6C">
      <w:pPr>
        <w:spacing w:after="0" w:line="240" w:lineRule="auto"/>
      </w:pPr>
    </w:p>
    <w:p w:rsidR="00122EE9" w:rsidRDefault="00122EE9" w:rsidP="00070B6C">
      <w:pPr>
        <w:spacing w:after="0" w:line="240" w:lineRule="auto"/>
      </w:pPr>
      <w:r>
        <w:t>The Committee introduced themselves and participated in an ice breaker</w:t>
      </w:r>
      <w:r w:rsidR="00070B6C">
        <w:t>.</w:t>
      </w:r>
    </w:p>
    <w:p w:rsidR="00070B6C" w:rsidRDefault="00070B6C" w:rsidP="00070B6C">
      <w:pPr>
        <w:spacing w:after="0" w:line="240" w:lineRule="auto"/>
      </w:pPr>
    </w:p>
    <w:p w:rsidR="00070B6C" w:rsidRDefault="00070B6C" w:rsidP="00070B6C">
      <w:pPr>
        <w:spacing w:after="0" w:line="240" w:lineRule="auto"/>
      </w:pPr>
      <w:r w:rsidRPr="00070B6C">
        <w:rPr>
          <w:b/>
        </w:rPr>
        <w:t>ACTION</w:t>
      </w:r>
      <w:r>
        <w:t>:</w:t>
      </w:r>
    </w:p>
    <w:p w:rsidR="00070B6C" w:rsidRDefault="00070B6C" w:rsidP="00070B6C">
      <w:pPr>
        <w:spacing w:after="0" w:line="240" w:lineRule="auto"/>
      </w:pPr>
      <w:r>
        <w:t>A motion was made by J. Craigie and seconded by L. Gallagher to appoint Marie Christie and David Bois as Co-Chairs.  The motion passed unanimously.</w:t>
      </w:r>
    </w:p>
    <w:p w:rsidR="00070B6C" w:rsidRDefault="00070B6C" w:rsidP="00070B6C">
      <w:pPr>
        <w:spacing w:after="0" w:line="240" w:lineRule="auto"/>
      </w:pPr>
    </w:p>
    <w:p w:rsidR="00070B6C" w:rsidRDefault="00070B6C" w:rsidP="00070B6C">
      <w:pPr>
        <w:spacing w:after="0" w:line="240" w:lineRule="auto"/>
      </w:pPr>
      <w:r w:rsidRPr="00070B6C">
        <w:rPr>
          <w:b/>
        </w:rPr>
        <w:t>ACTION</w:t>
      </w:r>
      <w:r>
        <w:t xml:space="preserve">:  </w:t>
      </w:r>
    </w:p>
    <w:p w:rsidR="00070B6C" w:rsidRDefault="00070B6C" w:rsidP="00070B6C">
      <w:pPr>
        <w:spacing w:after="0" w:line="240" w:lineRule="auto"/>
      </w:pPr>
      <w:r>
        <w:t xml:space="preserve">A motion was made by L. Gallagher and seconded by D. </w:t>
      </w:r>
      <w:proofErr w:type="spellStart"/>
      <w:r>
        <w:t>Pignone</w:t>
      </w:r>
      <w:proofErr w:type="spellEnd"/>
      <w:r>
        <w:t xml:space="preserve"> to appoint Stephen O’Neill as Vice-Chair.  The motion passed unanimously.</w:t>
      </w:r>
    </w:p>
    <w:p w:rsidR="00070B6C" w:rsidRDefault="00070B6C" w:rsidP="00070B6C">
      <w:pPr>
        <w:spacing w:after="0" w:line="240" w:lineRule="auto"/>
      </w:pPr>
    </w:p>
    <w:p w:rsidR="00070B6C" w:rsidRDefault="00070B6C" w:rsidP="00070B6C">
      <w:pPr>
        <w:spacing w:after="0" w:line="240" w:lineRule="auto"/>
      </w:pPr>
      <w:r w:rsidRPr="00070B6C">
        <w:rPr>
          <w:b/>
        </w:rPr>
        <w:t>ACTION</w:t>
      </w:r>
      <w:r>
        <w:t>:</w:t>
      </w:r>
    </w:p>
    <w:p w:rsidR="00070B6C" w:rsidRDefault="00070B6C" w:rsidP="00070B6C">
      <w:pPr>
        <w:spacing w:after="0" w:line="240" w:lineRule="auto"/>
      </w:pPr>
      <w:r>
        <w:t xml:space="preserve">A motion was made by J. Craigie and seconded by M. Christie to appoint John </w:t>
      </w:r>
      <w:proofErr w:type="spellStart"/>
      <w:r>
        <w:t>Macero</w:t>
      </w:r>
      <w:proofErr w:type="spellEnd"/>
      <w:r>
        <w:t xml:space="preserve"> as Secretary.  The motion passed unanimously.</w:t>
      </w:r>
    </w:p>
    <w:p w:rsidR="00070B6C" w:rsidRDefault="00070B6C" w:rsidP="00070B6C">
      <w:pPr>
        <w:spacing w:after="0" w:line="240" w:lineRule="auto"/>
      </w:pPr>
    </w:p>
    <w:p w:rsidR="00070B6C" w:rsidRDefault="00070B6C" w:rsidP="00070B6C">
      <w:pPr>
        <w:spacing w:after="0" w:line="240" w:lineRule="auto"/>
      </w:pPr>
      <w:r>
        <w:t>The Committee reviewed the Town Meeting warrant language for the Feasibility Study.  R. Parker read the article.  J. Craigie disclosed that when the Building Committee warrant article is presented at Town Meeting, as Town Moderator, she will excuse herself from any discussions.</w:t>
      </w:r>
    </w:p>
    <w:p w:rsidR="00070B6C" w:rsidRDefault="00070B6C" w:rsidP="00070B6C">
      <w:pPr>
        <w:spacing w:after="0" w:line="240" w:lineRule="auto"/>
      </w:pPr>
    </w:p>
    <w:p w:rsidR="00070B6C" w:rsidRDefault="00070B6C" w:rsidP="00070B6C">
      <w:pPr>
        <w:spacing w:after="0" w:line="240" w:lineRule="auto"/>
      </w:pPr>
      <w:r>
        <w:t xml:space="preserve">The Committee discussed future meeting dates and times and agreed that the next meeting would take place on Monday, April 22, 2019 </w:t>
      </w:r>
      <w:r w:rsidR="00013BB0">
        <w:t>and all future meetings will be held on Mondays.</w:t>
      </w:r>
    </w:p>
    <w:p w:rsidR="00013BB0" w:rsidRDefault="00013BB0" w:rsidP="00070B6C">
      <w:pPr>
        <w:spacing w:after="0" w:line="240" w:lineRule="auto"/>
      </w:pPr>
    </w:p>
    <w:p w:rsidR="00013BB0" w:rsidRDefault="00013BB0" w:rsidP="00070B6C">
      <w:pPr>
        <w:spacing w:after="0" w:line="240" w:lineRule="auto"/>
      </w:pPr>
      <w:r>
        <w:t>The Committee discussed the eligibility period.</w:t>
      </w:r>
    </w:p>
    <w:p w:rsidR="00013BB0" w:rsidRDefault="00013BB0" w:rsidP="00070B6C">
      <w:pPr>
        <w:spacing w:after="0" w:line="240" w:lineRule="auto"/>
      </w:pPr>
    </w:p>
    <w:p w:rsidR="00013BB0" w:rsidRDefault="00013BB0" w:rsidP="00070B6C">
      <w:pPr>
        <w:spacing w:after="0" w:line="240" w:lineRule="auto"/>
      </w:pPr>
      <w:r>
        <w:t xml:space="preserve">J. </w:t>
      </w:r>
      <w:proofErr w:type="spellStart"/>
      <w:r>
        <w:t>Macero</w:t>
      </w:r>
      <w:proofErr w:type="spellEnd"/>
      <w:r>
        <w:t xml:space="preserve"> suggested inviting HMFH to the next meeting to discuss the findings of the 2018 Feasibility Study.  It was determined that J. </w:t>
      </w:r>
      <w:proofErr w:type="spellStart"/>
      <w:r>
        <w:t>Macero</w:t>
      </w:r>
      <w:proofErr w:type="spellEnd"/>
      <w:r>
        <w:t xml:space="preserve"> would check the availability of HMFH and connect with the Co-Chairs.</w:t>
      </w:r>
    </w:p>
    <w:p w:rsidR="00013BB0" w:rsidRDefault="00013BB0" w:rsidP="00070B6C">
      <w:pPr>
        <w:spacing w:after="0" w:line="240" w:lineRule="auto"/>
      </w:pPr>
    </w:p>
    <w:p w:rsidR="00013BB0" w:rsidRDefault="00013BB0" w:rsidP="00070B6C">
      <w:pPr>
        <w:spacing w:after="0" w:line="240" w:lineRule="auto"/>
      </w:pPr>
      <w:r>
        <w:t>With no further business, the meeting adjourned at 7:50 P.M.</w:t>
      </w:r>
    </w:p>
    <w:p w:rsidR="00070B6C" w:rsidRDefault="00070B6C" w:rsidP="00070B6C">
      <w:pPr>
        <w:spacing w:after="0" w:line="240" w:lineRule="auto"/>
      </w:pPr>
    </w:p>
    <w:p w:rsidR="00070B6C" w:rsidRDefault="00070B6C" w:rsidP="00070B6C">
      <w:pPr>
        <w:spacing w:after="0" w:line="240" w:lineRule="auto"/>
      </w:pPr>
    </w:p>
    <w:p w:rsidR="00122EE9" w:rsidRPr="00122EE9" w:rsidRDefault="00122EE9" w:rsidP="00122EE9"/>
    <w:sectPr w:rsidR="00122EE9" w:rsidRPr="00122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E9"/>
    <w:rsid w:val="00013BB0"/>
    <w:rsid w:val="00070B6C"/>
    <w:rsid w:val="00122EE9"/>
    <w:rsid w:val="00EC382B"/>
    <w:rsid w:val="00FA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3F408-917E-4251-95CA-CB936253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EE9"/>
  </w:style>
  <w:style w:type="paragraph" w:styleId="Heading1">
    <w:name w:val="heading 1"/>
    <w:basedOn w:val="Normal"/>
    <w:next w:val="Normal"/>
    <w:link w:val="Heading1Char"/>
    <w:uiPriority w:val="9"/>
    <w:qFormat/>
    <w:rsid w:val="00122EE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122EE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22EE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22EE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22EE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22EE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22EE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22EE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22EE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EE9"/>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122EE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22EE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22EE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22EE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22EE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22EE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22EE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22EE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22EE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22EE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22EE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22EE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22EE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22EE9"/>
    <w:rPr>
      <w:b/>
      <w:bCs/>
    </w:rPr>
  </w:style>
  <w:style w:type="character" w:styleId="Emphasis">
    <w:name w:val="Emphasis"/>
    <w:basedOn w:val="DefaultParagraphFont"/>
    <w:uiPriority w:val="20"/>
    <w:qFormat/>
    <w:rsid w:val="00122EE9"/>
    <w:rPr>
      <w:i/>
      <w:iCs/>
    </w:rPr>
  </w:style>
  <w:style w:type="paragraph" w:styleId="NoSpacing">
    <w:name w:val="No Spacing"/>
    <w:uiPriority w:val="1"/>
    <w:qFormat/>
    <w:rsid w:val="00122EE9"/>
    <w:pPr>
      <w:spacing w:after="0" w:line="240" w:lineRule="auto"/>
    </w:pPr>
  </w:style>
  <w:style w:type="paragraph" w:styleId="Quote">
    <w:name w:val="Quote"/>
    <w:basedOn w:val="Normal"/>
    <w:next w:val="Normal"/>
    <w:link w:val="QuoteChar"/>
    <w:uiPriority w:val="29"/>
    <w:qFormat/>
    <w:rsid w:val="00122EE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22EE9"/>
    <w:rPr>
      <w:i/>
      <w:iCs/>
    </w:rPr>
  </w:style>
  <w:style w:type="paragraph" w:styleId="IntenseQuote">
    <w:name w:val="Intense Quote"/>
    <w:basedOn w:val="Normal"/>
    <w:next w:val="Normal"/>
    <w:link w:val="IntenseQuoteChar"/>
    <w:uiPriority w:val="30"/>
    <w:qFormat/>
    <w:rsid w:val="00122EE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22EE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22EE9"/>
    <w:rPr>
      <w:i/>
      <w:iCs/>
      <w:color w:val="595959" w:themeColor="text1" w:themeTint="A6"/>
    </w:rPr>
  </w:style>
  <w:style w:type="character" w:styleId="IntenseEmphasis">
    <w:name w:val="Intense Emphasis"/>
    <w:basedOn w:val="DefaultParagraphFont"/>
    <w:uiPriority w:val="21"/>
    <w:qFormat/>
    <w:rsid w:val="00122EE9"/>
    <w:rPr>
      <w:b/>
      <w:bCs/>
      <w:i/>
      <w:iCs/>
    </w:rPr>
  </w:style>
  <w:style w:type="character" w:styleId="SubtleReference">
    <w:name w:val="Subtle Reference"/>
    <w:basedOn w:val="DefaultParagraphFont"/>
    <w:uiPriority w:val="31"/>
    <w:qFormat/>
    <w:rsid w:val="00122EE9"/>
    <w:rPr>
      <w:smallCaps/>
      <w:color w:val="404040" w:themeColor="text1" w:themeTint="BF"/>
    </w:rPr>
  </w:style>
  <w:style w:type="character" w:styleId="IntenseReference">
    <w:name w:val="Intense Reference"/>
    <w:basedOn w:val="DefaultParagraphFont"/>
    <w:uiPriority w:val="32"/>
    <w:qFormat/>
    <w:rsid w:val="00122EE9"/>
    <w:rPr>
      <w:b/>
      <w:bCs/>
      <w:smallCaps/>
      <w:u w:val="single"/>
    </w:rPr>
  </w:style>
  <w:style w:type="character" w:styleId="BookTitle">
    <w:name w:val="Book Title"/>
    <w:basedOn w:val="DefaultParagraphFont"/>
    <w:uiPriority w:val="33"/>
    <w:qFormat/>
    <w:rsid w:val="00122EE9"/>
    <w:rPr>
      <w:b/>
      <w:bCs/>
      <w:smallCaps/>
    </w:rPr>
  </w:style>
  <w:style w:type="paragraph" w:styleId="TOCHeading">
    <w:name w:val="TOC Heading"/>
    <w:basedOn w:val="Heading1"/>
    <w:next w:val="Normal"/>
    <w:uiPriority w:val="39"/>
    <w:semiHidden/>
    <w:unhideWhenUsed/>
    <w:qFormat/>
    <w:rsid w:val="00122E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Cronin</dc:creator>
  <cp:keywords/>
  <dc:description/>
  <cp:lastModifiedBy>Ruth Cronin</cp:lastModifiedBy>
  <cp:revision>2</cp:revision>
  <cp:lastPrinted>2019-04-04T18:16:00Z</cp:lastPrinted>
  <dcterms:created xsi:type="dcterms:W3CDTF">2019-04-04T18:18:00Z</dcterms:created>
  <dcterms:modified xsi:type="dcterms:W3CDTF">2019-04-04T18:18:00Z</dcterms:modified>
</cp:coreProperties>
</file>